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014" w:rsidRPr="00755B51" w:rsidRDefault="00755B51" w:rsidP="00755B51">
      <w:pPr>
        <w:jc w:val="center"/>
        <w:rPr>
          <w:rFonts w:ascii="Times New Roman" w:hAnsi="Times New Roman" w:cs="Times New Roman"/>
          <w:sz w:val="40"/>
          <w:szCs w:val="40"/>
        </w:rPr>
      </w:pPr>
      <w:r w:rsidRPr="00755B51">
        <w:rPr>
          <w:rFonts w:ascii="Times New Roman" w:hAnsi="Times New Roman" w:cs="Times New Roman"/>
          <w:sz w:val="40"/>
          <w:szCs w:val="40"/>
        </w:rPr>
        <w:t>Dr. Carlos Tirado</w:t>
      </w:r>
    </w:p>
    <w:p w:rsidR="00755B51" w:rsidRPr="00755B51" w:rsidRDefault="00755B51" w:rsidP="00755B51">
      <w:pPr>
        <w:jc w:val="center"/>
        <w:rPr>
          <w:sz w:val="30"/>
          <w:szCs w:val="30"/>
        </w:rPr>
      </w:pPr>
    </w:p>
    <w:p w:rsidR="00755B51" w:rsidRPr="00755B51" w:rsidRDefault="00755B51" w:rsidP="00755B51">
      <w:pPr>
        <w:jc w:val="both"/>
        <w:rPr>
          <w:rFonts w:ascii="Aptos" w:hAnsi="Aptos"/>
          <w:color w:val="000000"/>
          <w:sz w:val="30"/>
          <w:szCs w:val="30"/>
        </w:rPr>
      </w:pPr>
      <w:r w:rsidRPr="00755B51">
        <w:rPr>
          <w:rFonts w:ascii="Aptos" w:hAnsi="Aptos"/>
          <w:color w:val="000000"/>
          <w:sz w:val="30"/>
          <w:szCs w:val="30"/>
        </w:rPr>
        <w:t xml:space="preserve">Dr. Tirado is a psychiatrist specializing in the treatment of psychiatric and substance use disorders. Dr. Tirado is Founder and CEO of </w:t>
      </w:r>
      <w:proofErr w:type="spellStart"/>
      <w:r w:rsidRPr="00755B51">
        <w:rPr>
          <w:rFonts w:ascii="Aptos" w:hAnsi="Aptos"/>
          <w:color w:val="000000"/>
          <w:sz w:val="30"/>
          <w:szCs w:val="30"/>
        </w:rPr>
        <w:t>CARMAhealth</w:t>
      </w:r>
      <w:proofErr w:type="spellEnd"/>
      <w:r w:rsidRPr="00755B51">
        <w:rPr>
          <w:rFonts w:ascii="Aptos" w:hAnsi="Aptos"/>
          <w:color w:val="000000"/>
          <w:sz w:val="30"/>
          <w:szCs w:val="30"/>
        </w:rPr>
        <w:t xml:space="preserve">, a leading behavioral and primary care practice operating in Texas, and Florida. Dr. Tirado trained in General Psychiatry at the University of Texas Southwestern Medical School and Addiction Psychiatry at the University of Pennsylvania. Dr. Tirado has a wide range of clinical, academic, policy, operations and administrative experience spanning his 20-year career. Dr. Tirado currently serves as Co-Chair of the Texas Medical Association Committee on Behavioral Health, is Past President of the Texas Society of Addiction Medicine. </w:t>
      </w:r>
      <w:proofErr w:type="gramStart"/>
      <w:r w:rsidRPr="00755B51">
        <w:rPr>
          <w:rFonts w:ascii="Aptos" w:hAnsi="Aptos"/>
          <w:color w:val="000000"/>
          <w:sz w:val="30"/>
          <w:szCs w:val="30"/>
        </w:rPr>
        <w:t>and</w:t>
      </w:r>
      <w:proofErr w:type="gramEnd"/>
      <w:r w:rsidRPr="00755B51">
        <w:rPr>
          <w:rFonts w:ascii="Aptos" w:hAnsi="Aptos"/>
          <w:color w:val="000000"/>
          <w:sz w:val="30"/>
          <w:szCs w:val="30"/>
        </w:rPr>
        <w:t xml:space="preserve"> Associate Professor of Practice with the </w:t>
      </w:r>
      <w:proofErr w:type="spellStart"/>
      <w:r w:rsidRPr="00755B51">
        <w:rPr>
          <w:rFonts w:ascii="Aptos" w:hAnsi="Aptos"/>
          <w:color w:val="000000"/>
          <w:sz w:val="30"/>
          <w:szCs w:val="30"/>
        </w:rPr>
        <w:t>PhARM</w:t>
      </w:r>
      <w:proofErr w:type="spellEnd"/>
      <w:r w:rsidRPr="00755B51">
        <w:rPr>
          <w:rFonts w:ascii="Aptos" w:hAnsi="Aptos"/>
          <w:color w:val="000000"/>
          <w:sz w:val="30"/>
          <w:szCs w:val="30"/>
        </w:rPr>
        <w:t xml:space="preserve"> (Pharmacy Addictions Research &amp; Medicine) Program at University of Texas College of Pharmacy. Dr. Tirado is a medical advisor for Spark Biomedical and Managed Health Connections, two medical device companies developing technologies for the management of opioid withdrawal and alcohol use disorder.</w:t>
      </w:r>
    </w:p>
    <w:p w:rsidR="00755B51" w:rsidRPr="00755B51" w:rsidRDefault="00755B51" w:rsidP="00755B51">
      <w:pPr>
        <w:jc w:val="center"/>
        <w:rPr>
          <w:sz w:val="40"/>
          <w:szCs w:val="40"/>
        </w:rPr>
      </w:pPr>
      <w:bookmarkStart w:id="0" w:name="_GoBack"/>
      <w:bookmarkEnd w:id="0"/>
    </w:p>
    <w:sectPr w:rsidR="00755B51" w:rsidRPr="00755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51"/>
    <w:rsid w:val="00011014"/>
    <w:rsid w:val="0075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6054"/>
  <w15:chartTrackingRefBased/>
  <w15:docId w15:val="{D66FEB90-E018-419E-8B26-B45843E6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3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Hat Admin</dc:creator>
  <cp:keywords/>
  <dc:description/>
  <cp:lastModifiedBy>Red Hat Admin</cp:lastModifiedBy>
  <cp:revision>1</cp:revision>
  <dcterms:created xsi:type="dcterms:W3CDTF">2026-06-17T18:40:00Z</dcterms:created>
  <dcterms:modified xsi:type="dcterms:W3CDTF">2026-06-17T18:41:00Z</dcterms:modified>
</cp:coreProperties>
</file>